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3D" w:rsidRDefault="00444B3D" w:rsidP="00444B3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30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</w:p>
    <w:p w:rsidR="00444B3D" w:rsidRDefault="00444B3D" w:rsidP="00444B3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44B3D" w:rsidRPr="002F0169" w:rsidRDefault="00444B3D" w:rsidP="00444B3D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444B3D" w:rsidRDefault="00444B3D" w:rsidP="00444B3D">
      <w:pPr>
        <w:pStyle w:val="a4"/>
        <w:spacing w:line="276" w:lineRule="auto"/>
        <w:ind w:left="0"/>
        <w:jc w:val="both"/>
      </w:pPr>
      <w:r>
        <w:t>1.Общество с ограниченной ответственностью «ЛЕГЕНДА» ИНН 2301093404</w:t>
      </w:r>
    </w:p>
    <w:p w:rsidR="00444B3D" w:rsidRDefault="00444B3D" w:rsidP="00444B3D">
      <w:pPr>
        <w:pStyle w:val="a4"/>
        <w:spacing w:line="276" w:lineRule="auto"/>
        <w:ind w:left="0"/>
        <w:jc w:val="both"/>
      </w:pPr>
      <w:r>
        <w:t>2.Общество с ограниченной ответственностью «МЕГАВАТТ» ИНН 7721280269</w:t>
      </w:r>
      <w:r w:rsidRPr="009874E5">
        <w:t xml:space="preserve"> </w:t>
      </w:r>
    </w:p>
    <w:p w:rsidR="00444B3D" w:rsidRDefault="00444B3D" w:rsidP="00444B3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44B3D" w:rsidRDefault="00444B3D" w:rsidP="00444B3D">
      <w:pPr>
        <w:jc w:val="both"/>
      </w:pPr>
      <w:r>
        <w:rPr>
          <w:b/>
        </w:rPr>
        <w:t xml:space="preserve">Решили: </w:t>
      </w:r>
      <w:r w:rsidRPr="00571180">
        <w:t>на основании обращения исполнительного орган</w:t>
      </w:r>
      <w:proofErr w:type="gramStart"/>
      <w:r w:rsidRPr="00571180">
        <w:t>а ООО</w:t>
      </w:r>
      <w:proofErr w:type="gramEnd"/>
      <w:r w:rsidRPr="00571180">
        <w:t xml:space="preserve"> «</w:t>
      </w:r>
      <w:proofErr w:type="spellStart"/>
      <w:r>
        <w:t>СпецПромСтрой</w:t>
      </w:r>
      <w:proofErr w:type="spellEnd"/>
      <w:r w:rsidRPr="00571180">
        <w:t xml:space="preserve">» ИНН </w:t>
      </w:r>
      <w:r>
        <w:t xml:space="preserve">3329074266 </w:t>
      </w:r>
      <w:r w:rsidRPr="00571180">
        <w:t xml:space="preserve">признать заявление о добровольном прекращении членства Общества в Ассоциации недействительным (ничтожным), отменить изменения, внесенные </w:t>
      </w:r>
      <w:r>
        <w:t>17</w:t>
      </w:r>
      <w:r w:rsidRPr="00571180">
        <w:t xml:space="preserve"> октября 2017 года сотрудником группы реестра в отношении Общества на основании недействительного заявления, признать ООО «</w:t>
      </w:r>
      <w:proofErr w:type="spellStart"/>
      <w:r>
        <w:t>СпецПромСтрой</w:t>
      </w:r>
      <w:proofErr w:type="spellEnd"/>
      <w:r w:rsidRPr="00571180">
        <w:t xml:space="preserve">» ИНН </w:t>
      </w:r>
      <w:r>
        <w:t xml:space="preserve">3329074266 </w:t>
      </w:r>
      <w:r w:rsidRPr="00571180">
        <w:t>действующим членом Ассоциации.</w:t>
      </w:r>
    </w:p>
    <w:p w:rsidR="00F15937" w:rsidRPr="00444B3D" w:rsidRDefault="00F15937" w:rsidP="00444B3D"/>
    <w:sectPr w:rsidR="00F15937" w:rsidRPr="00444B3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0707C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1F8D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2018-05-14T10:20:00Z</dcterms:created>
  <dcterms:modified xsi:type="dcterms:W3CDTF">2018-05-14T10:20:00Z</dcterms:modified>
</cp:coreProperties>
</file>